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64" w:rsidRDefault="001A1881" w:rsidP="00934587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Pr="006C7E45" w:rsidRDefault="00642211" w:rsidP="00934587">
      <w:pPr>
        <w:rPr>
          <w:color w:val="3399FF"/>
          <w:sz w:val="28"/>
          <w:szCs w:val="28"/>
          <w:lang w:val="kk-KZ"/>
        </w:rPr>
      </w:pPr>
    </w:p>
    <w:p w:rsidR="00642211" w:rsidRPr="006C7E45" w:rsidRDefault="00642211" w:rsidP="006340C9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6C7E45" w:rsidRPr="00223DBB" w:rsidRDefault="006C7E45" w:rsidP="006C7E45">
      <w:pPr>
        <w:jc w:val="center"/>
        <w:rPr>
          <w:b/>
          <w:noProof/>
          <w:sz w:val="28"/>
          <w:szCs w:val="28"/>
          <w:lang w:val="kk-KZ"/>
        </w:rPr>
      </w:pPr>
      <w:r>
        <w:rPr>
          <w:b/>
          <w:kern w:val="36"/>
          <w:sz w:val="28"/>
          <w:szCs w:val="28"/>
          <w:lang w:val="kk-KZ"/>
        </w:rPr>
        <w:t xml:space="preserve">   О</w:t>
      </w:r>
      <w:r w:rsidRPr="00DE4AF2">
        <w:rPr>
          <w:b/>
          <w:kern w:val="36"/>
          <w:sz w:val="28"/>
          <w:szCs w:val="28"/>
          <w:lang w:val="kk-KZ"/>
        </w:rPr>
        <w:t>рта білім беру ұйымдарында білім алушыларды тамақтандыруды ұйымдастыру бойынша көрсетілетін қызметтерді, тауарларды,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</w:t>
      </w:r>
      <w:r w:rsidRPr="00E70218">
        <w:rPr>
          <w:b/>
          <w:kern w:val="36"/>
          <w:sz w:val="28"/>
          <w:szCs w:val="28"/>
          <w:lang w:val="kk-KZ"/>
        </w:rPr>
        <w:t xml:space="preserve"> бекіту туралы</w:t>
      </w:r>
    </w:p>
    <w:p w:rsidR="006C7E45" w:rsidRPr="00E70218" w:rsidRDefault="006C7E45" w:rsidP="006C7E45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6C7E45" w:rsidRPr="00E70218" w:rsidRDefault="006C7E45" w:rsidP="006C7E45">
      <w:pPr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70218">
        <w:rPr>
          <w:color w:val="000000"/>
          <w:spacing w:val="2"/>
          <w:sz w:val="28"/>
          <w:szCs w:val="28"/>
          <w:lang w:val="kk-KZ"/>
        </w:rPr>
        <w:t xml:space="preserve">«Білім туралы» 2007 жылғы 27 шілдедегі Қазақстан Республикасы Заңының </w:t>
      </w:r>
      <w:r w:rsidRPr="00223DBB">
        <w:rPr>
          <w:color w:val="000000"/>
          <w:spacing w:val="2"/>
          <w:sz w:val="28"/>
          <w:szCs w:val="28"/>
          <w:lang w:val="kk-KZ"/>
        </w:rPr>
        <w:t>5</w:t>
      </w:r>
      <w:r w:rsidRPr="00E70218">
        <w:rPr>
          <w:color w:val="000000"/>
          <w:spacing w:val="2"/>
          <w:sz w:val="28"/>
          <w:szCs w:val="28"/>
          <w:lang w:val="kk-KZ"/>
        </w:rPr>
        <w:t>-бабының</w:t>
      </w:r>
      <w:r w:rsidRPr="00223DBB">
        <w:rPr>
          <w:color w:val="000000"/>
          <w:spacing w:val="2"/>
          <w:sz w:val="28"/>
          <w:szCs w:val="28"/>
          <w:lang w:val="kk-KZ"/>
        </w:rPr>
        <w:t xml:space="preserve"> 2-6) тармақшасына</w:t>
      </w:r>
      <w:r w:rsidRPr="00E70218">
        <w:rPr>
          <w:color w:val="000000"/>
          <w:spacing w:val="2"/>
          <w:sz w:val="28"/>
          <w:szCs w:val="28"/>
          <w:lang w:val="kk-KZ"/>
        </w:rPr>
        <w:t> сәйкес </w:t>
      </w:r>
      <w:r w:rsidRPr="00E70218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БҰЙЫРАМЫН:</w:t>
      </w:r>
    </w:p>
    <w:p w:rsidR="006C7E45" w:rsidRPr="00223DBB" w:rsidRDefault="006C7E45" w:rsidP="006C7E45">
      <w:pPr>
        <w:jc w:val="both"/>
        <w:textAlignment w:val="baseline"/>
        <w:rPr>
          <w:sz w:val="28"/>
          <w:szCs w:val="28"/>
          <w:lang w:val="kk-KZ"/>
        </w:rPr>
      </w:pPr>
      <w:r w:rsidRPr="00E70218">
        <w:rPr>
          <w:color w:val="000000"/>
          <w:spacing w:val="2"/>
          <w:sz w:val="28"/>
          <w:szCs w:val="28"/>
          <w:lang w:val="kk-KZ"/>
        </w:rPr>
        <w:t xml:space="preserve">       </w:t>
      </w:r>
      <w:r w:rsidRPr="00223DBB">
        <w:rPr>
          <w:spacing w:val="2"/>
          <w:sz w:val="28"/>
          <w:szCs w:val="28"/>
          <w:lang w:val="kk-KZ"/>
        </w:rPr>
        <w:t xml:space="preserve">1. </w:t>
      </w:r>
      <w:r>
        <w:rPr>
          <w:spacing w:val="2"/>
          <w:sz w:val="28"/>
          <w:szCs w:val="28"/>
          <w:lang w:val="kk-KZ"/>
        </w:rPr>
        <w:t>Қоса беріліп отырған О</w:t>
      </w:r>
      <w:r w:rsidRPr="00DE4AF2">
        <w:rPr>
          <w:kern w:val="36"/>
          <w:sz w:val="28"/>
          <w:szCs w:val="28"/>
          <w:lang w:val="kk-KZ"/>
        </w:rPr>
        <w:t>рта білім беру ұйымдарында білім алушыларды тамақтандыруды ұйымдастыру бойынша көрсетілетін қызметтерді, тауарларды,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</w:t>
      </w:r>
      <w:r>
        <w:rPr>
          <w:kern w:val="36"/>
          <w:sz w:val="28"/>
          <w:szCs w:val="28"/>
          <w:lang w:val="kk-KZ"/>
        </w:rPr>
        <w:t xml:space="preserve">ізбесін қалыптастыру </w:t>
      </w:r>
      <w:r w:rsidRPr="00E70218">
        <w:rPr>
          <w:kern w:val="36"/>
          <w:sz w:val="28"/>
          <w:szCs w:val="28"/>
          <w:lang w:val="kk-KZ"/>
        </w:rPr>
        <w:t>қағидалары</w:t>
      </w:r>
      <w:r w:rsidRPr="00223DBB">
        <w:rPr>
          <w:sz w:val="28"/>
          <w:szCs w:val="28"/>
          <w:lang w:val="kk-KZ"/>
        </w:rPr>
        <w:t xml:space="preserve"> бекітілсін.</w:t>
      </w:r>
    </w:p>
    <w:p w:rsidR="006C7E45" w:rsidRDefault="006C7E45" w:rsidP="006C7E45">
      <w:pPr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23DBB">
        <w:rPr>
          <w:color w:val="000000"/>
          <w:spacing w:val="2"/>
          <w:sz w:val="28"/>
          <w:szCs w:val="28"/>
          <w:lang w:val="kk-KZ"/>
        </w:rPr>
        <w:t xml:space="preserve">        2. </w:t>
      </w:r>
      <w:r>
        <w:rPr>
          <w:color w:val="000000"/>
          <w:spacing w:val="2"/>
          <w:sz w:val="28"/>
          <w:szCs w:val="28"/>
          <w:lang w:val="kk-KZ"/>
        </w:rPr>
        <w:t>«</w:t>
      </w:r>
      <w:r w:rsidRPr="00DE4AF2">
        <w:rPr>
          <w:color w:val="000000"/>
          <w:sz w:val="28"/>
          <w:szCs w:val="28"/>
          <w:lang w:val="kk-KZ"/>
        </w:rPr>
        <w:t>Мектепке дейінгі, орта білім беру ұйымдарында, жетім балалар мен ата-аналарының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қызметтерді, тауарларды жосықсыз берушілердің тізбесін қалыптастыру қағидаларын бекіту туралы</w:t>
      </w:r>
      <w:r>
        <w:rPr>
          <w:color w:val="000000"/>
          <w:sz w:val="28"/>
          <w:szCs w:val="28"/>
          <w:lang w:val="kk-KZ"/>
        </w:rPr>
        <w:t xml:space="preserve">» </w:t>
      </w:r>
      <w:r w:rsidRPr="00223DBB">
        <w:rPr>
          <w:color w:val="000000"/>
          <w:sz w:val="28"/>
          <w:szCs w:val="28"/>
          <w:lang w:val="kk-KZ"/>
        </w:rPr>
        <w:t xml:space="preserve">Қазақстан Республикасы Білім және ғылым министрінің 2016 жылғы 30 маусымдағы </w:t>
      </w:r>
      <w:r>
        <w:rPr>
          <w:color w:val="000000"/>
          <w:sz w:val="28"/>
          <w:szCs w:val="28"/>
          <w:lang w:val="kk-KZ"/>
        </w:rPr>
        <w:t xml:space="preserve">          </w:t>
      </w:r>
      <w:r w:rsidRPr="00223DBB">
        <w:rPr>
          <w:color w:val="000000"/>
          <w:sz w:val="28"/>
          <w:szCs w:val="28"/>
          <w:lang w:val="kk-KZ"/>
        </w:rPr>
        <w:t>№ 414 бұйрығы</w:t>
      </w:r>
      <w:r>
        <w:rPr>
          <w:color w:val="000000"/>
          <w:sz w:val="28"/>
          <w:szCs w:val="28"/>
          <w:lang w:val="kk-KZ"/>
        </w:rPr>
        <w:t>ның (Н</w:t>
      </w:r>
      <w:r w:rsidRPr="00FA7C6B">
        <w:rPr>
          <w:color w:val="000000"/>
          <w:sz w:val="28"/>
          <w:szCs w:val="28"/>
          <w:lang w:val="kk-KZ"/>
        </w:rPr>
        <w:t>ормативтік құқықтық актілер</w:t>
      </w:r>
      <w:r>
        <w:rPr>
          <w:color w:val="000000"/>
          <w:sz w:val="28"/>
          <w:szCs w:val="28"/>
          <w:lang w:val="kk-KZ"/>
        </w:rPr>
        <w:t>дің</w:t>
      </w:r>
      <w:r w:rsidRPr="00FA7C6B">
        <w:rPr>
          <w:color w:val="000000"/>
          <w:sz w:val="28"/>
          <w:szCs w:val="28"/>
          <w:lang w:val="kk-KZ"/>
        </w:rPr>
        <w:t xml:space="preserve"> мемлекеттік тіркеу тізілімінде №</w:t>
      </w:r>
      <w:r>
        <w:rPr>
          <w:color w:val="000000"/>
          <w:sz w:val="28"/>
          <w:szCs w:val="28"/>
          <w:lang w:val="kk-KZ"/>
        </w:rPr>
        <w:t xml:space="preserve"> 14079</w:t>
      </w:r>
      <w:r w:rsidRPr="00FA7C6B">
        <w:rPr>
          <w:color w:val="000000"/>
          <w:sz w:val="28"/>
          <w:szCs w:val="28"/>
          <w:lang w:val="kk-KZ"/>
        </w:rPr>
        <w:t xml:space="preserve"> болып тіркелген, 201</w:t>
      </w:r>
      <w:r>
        <w:rPr>
          <w:color w:val="000000"/>
          <w:sz w:val="28"/>
          <w:szCs w:val="28"/>
          <w:lang w:val="kk-KZ"/>
        </w:rPr>
        <w:t>6</w:t>
      </w:r>
      <w:r w:rsidRPr="00FA7C6B">
        <w:rPr>
          <w:color w:val="000000"/>
          <w:sz w:val="28"/>
          <w:szCs w:val="28"/>
          <w:lang w:val="kk-KZ"/>
        </w:rPr>
        <w:t xml:space="preserve"> жылғы</w:t>
      </w:r>
      <w:r>
        <w:rPr>
          <w:color w:val="000000"/>
          <w:sz w:val="28"/>
          <w:szCs w:val="28"/>
          <w:lang w:val="kk-KZ"/>
        </w:rPr>
        <w:t xml:space="preserve"> 18 тамызда Қазақстан Республикасы нормативтік құқықтық актілерінің «Әділет» </w:t>
      </w:r>
      <w:r w:rsidRPr="00FA7C6B">
        <w:rPr>
          <w:color w:val="000000"/>
          <w:sz w:val="28"/>
          <w:szCs w:val="28"/>
          <w:lang w:val="kk-KZ"/>
        </w:rPr>
        <w:t>ақпараттық-</w:t>
      </w:r>
      <w:r w:rsidRPr="00857BFD">
        <w:rPr>
          <w:color w:val="000000"/>
          <w:sz w:val="28"/>
          <w:szCs w:val="28"/>
          <w:lang w:val="kk-KZ"/>
        </w:rPr>
        <w:t>құқықтық жүйесінде жарияланған)</w:t>
      </w:r>
      <w:r w:rsidRPr="00D423E6">
        <w:rPr>
          <w:color w:val="000000"/>
          <w:spacing w:val="2"/>
          <w:sz w:val="28"/>
          <w:szCs w:val="28"/>
          <w:lang w:val="kk-KZ"/>
        </w:rPr>
        <w:t xml:space="preserve"> </w:t>
      </w:r>
      <w:r w:rsidRPr="00223DBB">
        <w:rPr>
          <w:color w:val="000000"/>
          <w:spacing w:val="2"/>
          <w:sz w:val="28"/>
          <w:szCs w:val="28"/>
          <w:lang w:val="kk-KZ"/>
        </w:rPr>
        <w:t>күші жойылды деп танылсын.</w:t>
      </w:r>
    </w:p>
    <w:p w:rsidR="006C7E45" w:rsidRPr="00AC77A2" w:rsidRDefault="006C7E45" w:rsidP="006C7E45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3</w:t>
      </w:r>
      <w:r w:rsidRPr="00AC77A2">
        <w:rPr>
          <w:sz w:val="28"/>
          <w:szCs w:val="28"/>
          <w:lang w:val="kk-KZ"/>
        </w:rPr>
        <w:t>. Қазақстан Республикасы Білім және ғылым министрлігінің Балалардың құқықтарын қорғау комитеті (</w:t>
      </w:r>
      <w:r>
        <w:rPr>
          <w:sz w:val="28"/>
          <w:szCs w:val="28"/>
          <w:lang w:val="kk-KZ"/>
        </w:rPr>
        <w:t>Е. Е. Ерсаинов</w:t>
      </w:r>
      <w:r w:rsidRPr="00AC77A2">
        <w:rPr>
          <w:sz w:val="28"/>
          <w:szCs w:val="28"/>
          <w:lang w:val="kk-KZ"/>
        </w:rPr>
        <w:t>) заңнамада белгіленген тәртіппен:</w:t>
      </w:r>
    </w:p>
    <w:p w:rsidR="006C7E45" w:rsidRPr="00806A68" w:rsidRDefault="006C7E45" w:rsidP="006C7E45">
      <w:pPr>
        <w:ind w:firstLine="709"/>
        <w:jc w:val="both"/>
        <w:rPr>
          <w:sz w:val="28"/>
          <w:szCs w:val="28"/>
          <w:lang w:val="kk-KZ"/>
        </w:rPr>
      </w:pPr>
      <w:r w:rsidRPr="00806A68">
        <w:rPr>
          <w:sz w:val="28"/>
          <w:szCs w:val="28"/>
          <w:lang w:val="kk-KZ"/>
        </w:rPr>
        <w:t>1) осы бұйрықтың Қазақстан Республикасы Әділет министрлігінде мемлекеттік тіркелуін;</w:t>
      </w:r>
    </w:p>
    <w:p w:rsidR="006C7E45" w:rsidRPr="00806A68" w:rsidRDefault="006C7E45" w:rsidP="006C7E45">
      <w:pPr>
        <w:ind w:firstLine="709"/>
        <w:jc w:val="both"/>
        <w:rPr>
          <w:sz w:val="28"/>
          <w:szCs w:val="28"/>
          <w:lang w:val="kk-KZ"/>
        </w:rPr>
      </w:pPr>
      <w:r w:rsidRPr="00806A68">
        <w:rPr>
          <w:sz w:val="28"/>
          <w:szCs w:val="28"/>
          <w:lang w:val="kk-KZ"/>
        </w:rPr>
        <w:t xml:space="preserve">2) осы бұйрық мемлекеттік тіркелген күннен бастап күнтізбелік он күн ішінде оның қазақ және орыс тілдеріндегі электронды түрдегі көшірмесін </w:t>
      </w:r>
      <w:r w:rsidRPr="00806A68">
        <w:rPr>
          <w:sz w:val="28"/>
          <w:szCs w:val="28"/>
          <w:lang w:val="kk-KZ"/>
        </w:rPr>
        <w:lastRenderedPageBreak/>
        <w:t>ресми жариялау және Қазақстан Республикасының нормативтік құқықтық актілерінің эталондық бақылау банкіне енгізу үшін «Республикалық құқықтық ақпарат орталығы» шаруашылық жүргізу құқығындағы республикалық мемлекеттік кәсіпорнына жолдауды;</w:t>
      </w:r>
    </w:p>
    <w:p w:rsidR="006C7E45" w:rsidRPr="00806A68" w:rsidRDefault="006C7E45" w:rsidP="006C7E45">
      <w:pPr>
        <w:ind w:firstLine="709"/>
        <w:jc w:val="both"/>
        <w:rPr>
          <w:sz w:val="28"/>
          <w:szCs w:val="28"/>
          <w:lang w:val="kk-KZ"/>
        </w:rPr>
      </w:pPr>
      <w:r w:rsidRPr="00806A68">
        <w:rPr>
          <w:sz w:val="28"/>
          <w:szCs w:val="28"/>
          <w:lang w:val="kk-KZ"/>
        </w:rPr>
        <w:t>3)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 w:rsidR="006C7E45" w:rsidRDefault="006C7E45" w:rsidP="006C7E45">
      <w:pPr>
        <w:ind w:firstLine="709"/>
        <w:jc w:val="both"/>
        <w:rPr>
          <w:sz w:val="28"/>
          <w:szCs w:val="28"/>
          <w:lang w:val="kk-KZ"/>
        </w:rPr>
      </w:pPr>
      <w:r w:rsidRPr="00806A68">
        <w:rPr>
          <w:sz w:val="28"/>
          <w:szCs w:val="28"/>
          <w:lang w:val="kk-KZ"/>
        </w:rPr>
        <w:t>4)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p w:rsidR="006C7E45" w:rsidRPr="00AC77A2" w:rsidRDefault="006C7E45" w:rsidP="006C7E45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AC77A2">
        <w:rPr>
          <w:color w:val="000000"/>
          <w:sz w:val="28"/>
          <w:szCs w:val="28"/>
          <w:lang w:val="kk-KZ"/>
        </w:rPr>
        <w:t>. Осы бұйрықтың орындалуын бақылау Қазақстан Республикасы</w:t>
      </w:r>
      <w:r>
        <w:rPr>
          <w:color w:val="000000"/>
          <w:sz w:val="28"/>
          <w:szCs w:val="28"/>
          <w:lang w:val="kk-KZ"/>
        </w:rPr>
        <w:t>ның</w:t>
      </w:r>
      <w:r w:rsidRPr="00AC77A2">
        <w:rPr>
          <w:color w:val="000000"/>
          <w:sz w:val="28"/>
          <w:szCs w:val="28"/>
          <w:lang w:val="kk-KZ"/>
        </w:rPr>
        <w:t xml:space="preserve"> Білім және ғылым вице-министрі Б.А. Асыловаға жүктелсін.</w:t>
      </w:r>
    </w:p>
    <w:p w:rsidR="006C7E45" w:rsidRPr="00AC77A2" w:rsidRDefault="006C7E45" w:rsidP="006C7E45">
      <w:pPr>
        <w:ind w:firstLine="709"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Pr="00AC77A2">
        <w:rPr>
          <w:color w:val="000000"/>
          <w:sz w:val="28"/>
          <w:szCs w:val="28"/>
          <w:lang w:val="kk-KZ"/>
        </w:rPr>
        <w:t xml:space="preserve">. Осы бұйрық алғашқы ресми жарияланған күнінен бастап күнтізбелік </w:t>
      </w:r>
      <w:r w:rsidRPr="00F83A6F">
        <w:rPr>
          <w:sz w:val="28"/>
          <w:szCs w:val="28"/>
          <w:lang w:val="kk-KZ"/>
        </w:rPr>
        <w:t>он күн</w:t>
      </w:r>
      <w:r w:rsidRPr="00AC77A2">
        <w:rPr>
          <w:color w:val="000000"/>
          <w:sz w:val="28"/>
          <w:szCs w:val="28"/>
          <w:lang w:val="kk-KZ"/>
        </w:rPr>
        <w:t xml:space="preserve"> өткен соң қолданысқа енгізіледі.</w:t>
      </w:r>
    </w:p>
    <w:p w:rsidR="006C7E45" w:rsidRPr="00223DBB" w:rsidRDefault="006C7E45" w:rsidP="006C7E45">
      <w:pPr>
        <w:ind w:firstLine="709"/>
        <w:jc w:val="both"/>
        <w:rPr>
          <w:i/>
          <w:color w:val="000000"/>
          <w:sz w:val="28"/>
          <w:szCs w:val="28"/>
          <w:lang w:val="kk-KZ"/>
        </w:rPr>
      </w:pPr>
    </w:p>
    <w:p w:rsidR="006C7E45" w:rsidRPr="00223DBB" w:rsidRDefault="006C7E45" w:rsidP="006C7E45">
      <w:pPr>
        <w:ind w:firstLine="709"/>
        <w:jc w:val="both"/>
        <w:rPr>
          <w:i/>
          <w:color w:val="000000"/>
          <w:sz w:val="28"/>
          <w:szCs w:val="28"/>
          <w:lang w:val="kk-KZ"/>
        </w:rPr>
      </w:pPr>
    </w:p>
    <w:p w:rsidR="006C7E45" w:rsidRPr="00223DBB" w:rsidRDefault="006C7E45" w:rsidP="006C7E45">
      <w:pPr>
        <w:ind w:firstLine="709"/>
        <w:jc w:val="both"/>
        <w:rPr>
          <w:i/>
          <w:color w:val="000000"/>
          <w:sz w:val="28"/>
          <w:szCs w:val="28"/>
          <w:lang w:val="kk-KZ"/>
        </w:rPr>
      </w:pPr>
      <w:proofErr w:type="spellStart"/>
      <w:r w:rsidRPr="00223DBB">
        <w:rPr>
          <w:b/>
          <w:color w:val="000000"/>
          <w:sz w:val="28"/>
          <w:szCs w:val="28"/>
        </w:rPr>
        <w:t>Қазақстан</w:t>
      </w:r>
      <w:proofErr w:type="spellEnd"/>
      <w:r w:rsidRPr="00223DBB">
        <w:rPr>
          <w:b/>
          <w:color w:val="000000"/>
          <w:sz w:val="28"/>
          <w:szCs w:val="28"/>
        </w:rPr>
        <w:t xml:space="preserve"> </w:t>
      </w:r>
      <w:proofErr w:type="spellStart"/>
      <w:r w:rsidRPr="00223DBB">
        <w:rPr>
          <w:b/>
          <w:color w:val="000000"/>
          <w:sz w:val="28"/>
          <w:szCs w:val="28"/>
        </w:rPr>
        <w:t>Республикасын</w:t>
      </w:r>
      <w:proofErr w:type="spellEnd"/>
      <w:r w:rsidRPr="00223DBB">
        <w:rPr>
          <w:b/>
          <w:color w:val="000000"/>
          <w:sz w:val="28"/>
          <w:szCs w:val="28"/>
          <w:lang w:val="kk-KZ"/>
        </w:rPr>
        <w:t>ың</w:t>
      </w:r>
    </w:p>
    <w:p w:rsidR="006C7E45" w:rsidRPr="00223DBB" w:rsidRDefault="006C7E45" w:rsidP="006C7E45">
      <w:pPr>
        <w:rPr>
          <w:noProof/>
          <w:sz w:val="28"/>
          <w:szCs w:val="28"/>
        </w:rPr>
      </w:pPr>
      <w:r w:rsidRPr="00223DBB">
        <w:rPr>
          <w:b/>
          <w:color w:val="000000"/>
          <w:sz w:val="28"/>
          <w:szCs w:val="28"/>
          <w:lang w:val="kk-KZ"/>
        </w:rPr>
        <w:t xml:space="preserve">           Білім және ғылым министрі                                               Е. Сағадиев</w:t>
      </w:r>
    </w:p>
    <w:p w:rsidR="006C7E45" w:rsidRPr="00223DBB" w:rsidRDefault="006C7E45" w:rsidP="006C7E45">
      <w:pPr>
        <w:rPr>
          <w:noProof/>
          <w:sz w:val="28"/>
          <w:szCs w:val="28"/>
        </w:rPr>
      </w:pPr>
    </w:p>
    <w:p w:rsidR="006C7E45" w:rsidRPr="00223DBB" w:rsidRDefault="006C7E45" w:rsidP="006C7E45">
      <w:pPr>
        <w:rPr>
          <w:noProof/>
          <w:sz w:val="28"/>
          <w:szCs w:val="28"/>
        </w:rPr>
      </w:pPr>
    </w:p>
    <w:p w:rsidR="006C7E45" w:rsidRPr="00223DBB" w:rsidRDefault="006C7E45" w:rsidP="006C7E45">
      <w:pPr>
        <w:rPr>
          <w:noProof/>
          <w:sz w:val="28"/>
          <w:szCs w:val="28"/>
        </w:rPr>
      </w:pPr>
    </w:p>
    <w:p w:rsidR="006C7E45" w:rsidRPr="006C7E45" w:rsidRDefault="006C7E45" w:rsidP="006340C9">
      <w:pPr>
        <w:overflowPunct/>
        <w:autoSpaceDE/>
        <w:autoSpaceDN/>
        <w:adjustRightInd/>
      </w:pPr>
    </w:p>
    <w:sectPr w:rsidR="006C7E45" w:rsidRPr="006C7E45" w:rsidSect="006C7E45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DA" w:rsidRDefault="00D05ADA">
      <w:r>
        <w:separator/>
      </w:r>
    </w:p>
  </w:endnote>
  <w:endnote w:type="continuationSeparator" w:id="0">
    <w:p w:rsidR="00D05ADA" w:rsidRDefault="00D0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DA" w:rsidRDefault="00D05ADA">
      <w:r>
        <w:separator/>
      </w:r>
    </w:p>
  </w:footnote>
  <w:footnote w:type="continuationSeparator" w:id="0">
    <w:p w:rsidR="00D05ADA" w:rsidRDefault="00D0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499A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6C7E45" w:rsidRPr="00C57CCE" w:rsidRDefault="006C7E45" w:rsidP="006C7E45">
          <w:pPr>
            <w:widowControl w:val="0"/>
            <w:ind w:right="459"/>
            <w:jc w:val="center"/>
          </w:pPr>
          <w:r w:rsidRPr="00C57CCE">
            <w:rPr>
              <w:b/>
              <w:bCs/>
              <w:color w:val="3399FF"/>
            </w:rPr>
            <w:t>ҚАЗАҚСТАН РЕСПУБЛИКАСЫ</w:t>
          </w:r>
        </w:p>
        <w:p w:rsidR="001A1881" w:rsidRPr="000C11F5" w:rsidRDefault="006C7E45" w:rsidP="006C7E45">
          <w:pPr>
            <w:widowControl w:val="0"/>
            <w:ind w:right="459"/>
            <w:jc w:val="center"/>
          </w:pPr>
          <w:r w:rsidRPr="00C57CCE">
            <w:rPr>
              <w:b/>
              <w:bCs/>
              <w:color w:val="3399FF"/>
              <w:lang w:val="kk-KZ"/>
            </w:rPr>
            <w:t>БІЛІМ ЖӘНЕ ҒЫЛЫМ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6ACA745" wp14:editId="4899C14F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C7E45" w:rsidRDefault="001A1881" w:rsidP="006C7E4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C7E45" w:rsidRPr="00C57CCE" w:rsidRDefault="006C7E45" w:rsidP="006C7E4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C57CCE"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6C7E45" w:rsidP="006C7E4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C57CCE">
            <w:rPr>
              <w:b/>
              <w:bCs/>
              <w:color w:val="3399FF"/>
            </w:rPr>
            <w:t xml:space="preserve"> РЕСПУБЛИКИ</w:t>
          </w:r>
          <w:r w:rsidRPr="00C57CCE">
            <w:rPr>
              <w:b/>
              <w:bCs/>
              <w:color w:val="3399FF"/>
              <w:lang w:val="kk-KZ"/>
            </w:rPr>
            <w:t xml:space="preserve"> </w:t>
          </w:r>
          <w:r w:rsidRPr="00C57CCE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123C1D" w:rsidRDefault="00073119" w:rsidP="00C4499A">
    <w:pPr>
      <w:pStyle w:val="aa"/>
      <w:rPr>
        <w:color w:val="3A7234"/>
        <w:sz w:val="14"/>
        <w:szCs w:val="14"/>
        <w:lang w:val="kk-KZ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99BE5D" wp14:editId="1E28E308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340C9" w:rsidRPr="0087566C">
      <w:rPr>
        <w:b/>
        <w:color w:val="3399FF"/>
        <w:sz w:val="22"/>
        <w:szCs w:val="22"/>
        <w:lang w:val="kk-KZ"/>
      </w:rPr>
      <w:t>201</w:t>
    </w:r>
    <w:r w:rsidR="00C4499A">
      <w:rPr>
        <w:b/>
        <w:color w:val="3399FF"/>
        <w:sz w:val="22"/>
        <w:szCs w:val="22"/>
        <w:lang w:val="kk-KZ"/>
      </w:rPr>
      <w:t>8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 xml:space="preserve">жылғы </w:t>
    </w:r>
    <w:r w:rsidR="00C4499A">
      <w:rPr>
        <w:b/>
        <w:color w:val="3399FF"/>
        <w:sz w:val="22"/>
        <w:szCs w:val="22"/>
        <w:lang w:val="kk-KZ"/>
      </w:rPr>
      <w:t xml:space="preserve">31 қазан                              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 </w:t>
    </w:r>
    <w:r w:rsidR="00C4499A">
      <w:rPr>
        <w:b/>
        <w:bCs/>
        <w:color w:val="3399FF"/>
        <w:sz w:val="22"/>
        <w:szCs w:val="22"/>
      </w:rPr>
      <w:t>599</w:t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F582C"/>
    <w:rsid w:val="00614E4D"/>
    <w:rsid w:val="006340C9"/>
    <w:rsid w:val="00642211"/>
    <w:rsid w:val="006B6938"/>
    <w:rsid w:val="006C7E45"/>
    <w:rsid w:val="006D7D83"/>
    <w:rsid w:val="007006E3"/>
    <w:rsid w:val="007111E8"/>
    <w:rsid w:val="00731B2A"/>
    <w:rsid w:val="00740441"/>
    <w:rsid w:val="007767CD"/>
    <w:rsid w:val="00776868"/>
    <w:rsid w:val="00782A16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924CE"/>
    <w:rsid w:val="009B69F4"/>
    <w:rsid w:val="00A10052"/>
    <w:rsid w:val="00A17FE7"/>
    <w:rsid w:val="00A338BC"/>
    <w:rsid w:val="00A47D62"/>
    <w:rsid w:val="00AA225A"/>
    <w:rsid w:val="00AC76FB"/>
    <w:rsid w:val="00B301C3"/>
    <w:rsid w:val="00B86340"/>
    <w:rsid w:val="00BE3CFA"/>
    <w:rsid w:val="00BE78CA"/>
    <w:rsid w:val="00C4499A"/>
    <w:rsid w:val="00C7780A"/>
    <w:rsid w:val="00CA1875"/>
    <w:rsid w:val="00CC7D90"/>
    <w:rsid w:val="00CE6A1B"/>
    <w:rsid w:val="00D03D0C"/>
    <w:rsid w:val="00D05ADA"/>
    <w:rsid w:val="00D11982"/>
    <w:rsid w:val="00D14F06"/>
    <w:rsid w:val="00E43190"/>
    <w:rsid w:val="00E57A5B"/>
    <w:rsid w:val="00E6773C"/>
    <w:rsid w:val="00E866E0"/>
    <w:rsid w:val="00EB54A3"/>
    <w:rsid w:val="00EC3C11"/>
    <w:rsid w:val="00EE1A39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768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7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768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7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Абельдинова Алия Айтмухаметовна</cp:lastModifiedBy>
  <cp:revision>3</cp:revision>
  <dcterms:created xsi:type="dcterms:W3CDTF">2018-11-27T09:56:00Z</dcterms:created>
  <dcterms:modified xsi:type="dcterms:W3CDTF">2018-11-29T10:14:00Z</dcterms:modified>
</cp:coreProperties>
</file>